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37881D24" w:rsidR="00FE067E" w:rsidRPr="005D3FB2" w:rsidRDefault="00245F86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B661" wp14:editId="76A03FCB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43635" w14:textId="11509E2C" w:rsidR="00245F86" w:rsidRPr="00245F86" w:rsidRDefault="00245F86" w:rsidP="00245F8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45F8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2B66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71B43635" w14:textId="11509E2C" w:rsidR="00245F86" w:rsidRPr="00245F86" w:rsidRDefault="00245F86" w:rsidP="00245F8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45F8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5D3FB2">
        <w:rPr>
          <w:color w:val="auto"/>
        </w:rPr>
        <w:t>WEST virginia legislature</w:t>
      </w:r>
    </w:p>
    <w:p w14:paraId="446F25A9" w14:textId="4893B6B9" w:rsidR="00CD36CF" w:rsidRPr="005D3FB2" w:rsidRDefault="00CD36CF" w:rsidP="00CC1F3B">
      <w:pPr>
        <w:pStyle w:val="TitlePageSession"/>
        <w:rPr>
          <w:color w:val="auto"/>
        </w:rPr>
      </w:pPr>
      <w:r w:rsidRPr="005D3FB2">
        <w:rPr>
          <w:color w:val="auto"/>
        </w:rPr>
        <w:t>20</w:t>
      </w:r>
      <w:r w:rsidR="007F29DD" w:rsidRPr="005D3FB2">
        <w:rPr>
          <w:color w:val="auto"/>
        </w:rPr>
        <w:t>2</w:t>
      </w:r>
      <w:r w:rsidR="001143CA" w:rsidRPr="005D3FB2">
        <w:rPr>
          <w:color w:val="auto"/>
        </w:rPr>
        <w:t>1</w:t>
      </w:r>
      <w:r w:rsidRPr="005D3FB2">
        <w:rPr>
          <w:color w:val="auto"/>
        </w:rPr>
        <w:t xml:space="preserve"> regular session</w:t>
      </w:r>
    </w:p>
    <w:p w14:paraId="77049CE2" w14:textId="77777777" w:rsidR="00CD36CF" w:rsidRPr="005D3FB2" w:rsidRDefault="002C46C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D3FB2">
            <w:rPr>
              <w:color w:val="auto"/>
            </w:rPr>
            <w:t>Introduced</w:t>
          </w:r>
        </w:sdtContent>
      </w:sdt>
    </w:p>
    <w:p w14:paraId="070377CD" w14:textId="689F1C6C" w:rsidR="00CD36CF" w:rsidRPr="005D3FB2" w:rsidRDefault="002C46C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5D3FB2">
            <w:rPr>
              <w:color w:val="auto"/>
            </w:rPr>
            <w:t>House</w:t>
          </w:r>
        </w:sdtContent>
      </w:sdt>
      <w:r w:rsidR="00303684" w:rsidRPr="005D3FB2">
        <w:rPr>
          <w:color w:val="auto"/>
        </w:rPr>
        <w:t xml:space="preserve"> </w:t>
      </w:r>
      <w:r w:rsidR="00CD36CF" w:rsidRPr="005D3FB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3103</w:t>
          </w:r>
        </w:sdtContent>
      </w:sdt>
    </w:p>
    <w:p w14:paraId="2B17A3F4" w14:textId="2C287AE2" w:rsidR="00CD36CF" w:rsidRPr="005D3FB2" w:rsidRDefault="00CD36CF" w:rsidP="00CC1F3B">
      <w:pPr>
        <w:pStyle w:val="Sponsors"/>
        <w:rPr>
          <w:color w:val="auto"/>
        </w:rPr>
      </w:pPr>
      <w:r w:rsidRPr="005D3FB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F47BB" w:rsidRPr="005D3FB2">
            <w:rPr>
              <w:color w:val="auto"/>
            </w:rPr>
            <w:t>Delegate Thompson</w:t>
          </w:r>
        </w:sdtContent>
      </w:sdt>
    </w:p>
    <w:p w14:paraId="44F98F1F" w14:textId="4A8146E7" w:rsidR="00E831B3" w:rsidRPr="005D3FB2" w:rsidRDefault="00CD36CF" w:rsidP="00CC1F3B">
      <w:pPr>
        <w:pStyle w:val="References"/>
        <w:rPr>
          <w:color w:val="auto"/>
        </w:rPr>
      </w:pPr>
      <w:r w:rsidRPr="005D3FB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2C46C4">
            <w:rPr>
              <w:color w:val="auto"/>
            </w:rPr>
            <w:t>Introduced March 12, 2021; Referred to the Committee on Finance</w:t>
          </w:r>
        </w:sdtContent>
      </w:sdt>
      <w:r w:rsidRPr="005D3FB2">
        <w:rPr>
          <w:color w:val="auto"/>
        </w:rPr>
        <w:t>]</w:t>
      </w:r>
    </w:p>
    <w:p w14:paraId="34F47D0B" w14:textId="1CE1A3B0" w:rsidR="00303684" w:rsidRPr="005D3FB2" w:rsidRDefault="0000526A" w:rsidP="00CC1F3B">
      <w:pPr>
        <w:pStyle w:val="TitleSection"/>
        <w:rPr>
          <w:color w:val="auto"/>
        </w:rPr>
      </w:pPr>
      <w:r w:rsidRPr="005D3FB2">
        <w:rPr>
          <w:color w:val="auto"/>
        </w:rPr>
        <w:lastRenderedPageBreak/>
        <w:t>A BILL</w:t>
      </w:r>
      <w:r w:rsidR="002F47BB" w:rsidRPr="005D3FB2">
        <w:rPr>
          <w:color w:val="auto"/>
        </w:rPr>
        <w:t xml:space="preserve"> to amend the Code of West Virginia, 1931, as amended, </w:t>
      </w:r>
      <w:r w:rsidR="0021624D" w:rsidRPr="005D3FB2">
        <w:rPr>
          <w:color w:val="auto"/>
        </w:rPr>
        <w:t xml:space="preserve">by adding thereto a new section, designated as §11-21-97, </w:t>
      </w:r>
      <w:r w:rsidR="002F47BB" w:rsidRPr="005D3FB2">
        <w:rPr>
          <w:color w:val="auto"/>
        </w:rPr>
        <w:t xml:space="preserve">relating to </w:t>
      </w:r>
      <w:r w:rsidR="004A0612" w:rsidRPr="005D3FB2">
        <w:rPr>
          <w:color w:val="auto"/>
        </w:rPr>
        <w:t>providing an annual credit against personal income tax of $500 for teachers and school service personnel.</w:t>
      </w:r>
    </w:p>
    <w:p w14:paraId="226DCE3D" w14:textId="77777777" w:rsidR="00303684" w:rsidRPr="005D3FB2" w:rsidRDefault="00303684" w:rsidP="00CC1F3B">
      <w:pPr>
        <w:pStyle w:val="EnactingClause"/>
        <w:rPr>
          <w:color w:val="auto"/>
        </w:rPr>
        <w:sectPr w:rsidR="00303684" w:rsidRPr="005D3FB2" w:rsidSect="009A49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D3FB2">
        <w:rPr>
          <w:color w:val="auto"/>
        </w:rPr>
        <w:t>Be it enacted by the Legislature of West Virginia:</w:t>
      </w:r>
    </w:p>
    <w:p w14:paraId="75AAFB2F" w14:textId="77777777" w:rsidR="004A0612" w:rsidRPr="005D3FB2" w:rsidRDefault="004A0612" w:rsidP="00F72EBA">
      <w:pPr>
        <w:pStyle w:val="ArticleHeading"/>
        <w:rPr>
          <w:color w:val="auto"/>
        </w:rPr>
        <w:sectPr w:rsidR="004A0612" w:rsidRPr="005D3FB2" w:rsidSect="001D6EE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D3FB2">
        <w:rPr>
          <w:color w:val="auto"/>
        </w:rPr>
        <w:t>ARTICLE 21. PERSONAL INCOME TAX.</w:t>
      </w:r>
    </w:p>
    <w:p w14:paraId="6FD7646C" w14:textId="7F59F726" w:rsidR="0021624D" w:rsidRPr="005D3FB2" w:rsidRDefault="0021624D" w:rsidP="003A5EB5">
      <w:pPr>
        <w:pStyle w:val="SectionHeading"/>
        <w:rPr>
          <w:color w:val="auto"/>
          <w:u w:val="single"/>
        </w:rPr>
      </w:pPr>
      <w:r w:rsidRPr="005D3FB2">
        <w:rPr>
          <w:color w:val="auto"/>
          <w:u w:val="single"/>
        </w:rPr>
        <w:t>§11-21-97. Credit for teachers and school service personnel.</w:t>
      </w:r>
    </w:p>
    <w:p w14:paraId="36EE9C1D" w14:textId="0FC7501E" w:rsidR="0021624D" w:rsidRPr="005D3FB2" w:rsidRDefault="004A0612" w:rsidP="00EA382F">
      <w:pPr>
        <w:pStyle w:val="SectionBody"/>
        <w:rPr>
          <w:color w:val="auto"/>
          <w:u w:val="single"/>
        </w:rPr>
      </w:pPr>
      <w:r w:rsidRPr="005D3FB2">
        <w:rPr>
          <w:color w:val="auto"/>
          <w:u w:val="single"/>
        </w:rPr>
        <w:t xml:space="preserve">(a) </w:t>
      </w:r>
      <w:r w:rsidR="0021624D" w:rsidRPr="005D3FB2">
        <w:rPr>
          <w:color w:val="auto"/>
          <w:u w:val="single"/>
        </w:rPr>
        <w:t xml:space="preserve">An annual credit of $500 against the tax imposed by the provisions of this article shall be allowed for teachers and </w:t>
      </w:r>
      <w:r w:rsidRPr="005D3FB2">
        <w:rPr>
          <w:color w:val="auto"/>
          <w:u w:val="single"/>
        </w:rPr>
        <w:t xml:space="preserve">school </w:t>
      </w:r>
      <w:r w:rsidR="0021624D" w:rsidRPr="005D3FB2">
        <w:rPr>
          <w:color w:val="auto"/>
          <w:u w:val="single"/>
        </w:rPr>
        <w:t>service personnel</w:t>
      </w:r>
      <w:r w:rsidRPr="005D3FB2">
        <w:rPr>
          <w:color w:val="auto"/>
          <w:u w:val="single"/>
        </w:rPr>
        <w:t>.</w:t>
      </w:r>
    </w:p>
    <w:p w14:paraId="72FF1AE7" w14:textId="0E4DDF39" w:rsidR="004A0612" w:rsidRPr="005D3FB2" w:rsidRDefault="004A0612" w:rsidP="00EA382F">
      <w:pPr>
        <w:pStyle w:val="SectionBody"/>
        <w:rPr>
          <w:color w:val="auto"/>
          <w:u w:val="single"/>
        </w:rPr>
      </w:pPr>
      <w:r w:rsidRPr="005D3FB2">
        <w:rPr>
          <w:color w:val="auto"/>
          <w:u w:val="single"/>
        </w:rPr>
        <w:t>(b)</w:t>
      </w:r>
      <w:r w:rsidR="0021365C" w:rsidRPr="005D3FB2">
        <w:rPr>
          <w:color w:val="auto"/>
          <w:u w:val="single"/>
        </w:rPr>
        <w:t xml:space="preserve"> </w:t>
      </w:r>
      <w:r w:rsidRPr="005D3FB2">
        <w:rPr>
          <w:color w:val="auto"/>
          <w:u w:val="single"/>
        </w:rPr>
        <w:t>For the purposes of this section:</w:t>
      </w:r>
    </w:p>
    <w:p w14:paraId="4B4F06B2" w14:textId="380D5210" w:rsidR="004A0612" w:rsidRPr="005D3FB2" w:rsidRDefault="004A0612" w:rsidP="00EA382F">
      <w:pPr>
        <w:pStyle w:val="SectionBody"/>
        <w:rPr>
          <w:rFonts w:cs="Times New Roman"/>
          <w:color w:val="auto"/>
          <w:u w:val="single"/>
        </w:rPr>
      </w:pPr>
      <w:r w:rsidRPr="005D3FB2">
        <w:rPr>
          <w:rFonts w:cs="Times New Roman"/>
          <w:color w:val="auto"/>
          <w:u w:val="single"/>
        </w:rPr>
        <w:t xml:space="preserve">(1) </w:t>
      </w:r>
      <w:r w:rsidR="0021365C" w:rsidRPr="005D3FB2">
        <w:rPr>
          <w:rFonts w:cs="Times New Roman"/>
          <w:color w:val="auto"/>
          <w:u w:val="single"/>
        </w:rPr>
        <w:t>“</w:t>
      </w:r>
      <w:r w:rsidRPr="005D3FB2">
        <w:rPr>
          <w:rFonts w:cs="Times New Roman"/>
          <w:color w:val="auto"/>
          <w:u w:val="single"/>
        </w:rPr>
        <w:t>Teacher</w:t>
      </w:r>
      <w:r w:rsidR="0021365C" w:rsidRPr="005D3FB2">
        <w:rPr>
          <w:rFonts w:cs="Times New Roman"/>
          <w:color w:val="auto"/>
          <w:u w:val="single"/>
        </w:rPr>
        <w:t>”</w:t>
      </w:r>
      <w:r w:rsidRPr="005D3FB2">
        <w:rPr>
          <w:rFonts w:cs="Times New Roman"/>
          <w:color w:val="auto"/>
          <w:u w:val="single"/>
        </w:rPr>
        <w:t xml:space="preserve"> means a teacher, supervisor, principal, superintendent, public school librarian or any other person regularly employed for instructional purposes in a public school in this state as that term is defined in §18-1-1(g) of this code; and </w:t>
      </w:r>
    </w:p>
    <w:p w14:paraId="25B77639" w14:textId="204BD286" w:rsidR="004A0612" w:rsidRPr="005D3FB2" w:rsidRDefault="004A0612" w:rsidP="00EA382F">
      <w:pPr>
        <w:pStyle w:val="SectionBody"/>
        <w:rPr>
          <w:color w:val="auto"/>
        </w:rPr>
      </w:pPr>
      <w:r w:rsidRPr="005D3FB2">
        <w:rPr>
          <w:rFonts w:cs="Times New Roman"/>
          <w:color w:val="auto"/>
          <w:u w:val="single"/>
        </w:rPr>
        <w:t xml:space="preserve">(2) </w:t>
      </w:r>
      <w:r w:rsidR="0021365C" w:rsidRPr="005D3FB2">
        <w:rPr>
          <w:rFonts w:cs="Times New Roman"/>
          <w:color w:val="auto"/>
          <w:u w:val="single"/>
        </w:rPr>
        <w:t>“</w:t>
      </w:r>
      <w:r w:rsidRPr="005D3FB2">
        <w:rPr>
          <w:rFonts w:cs="Times New Roman"/>
          <w:color w:val="auto"/>
          <w:u w:val="single"/>
        </w:rPr>
        <w:t>Service person</w:t>
      </w:r>
      <w:r w:rsidR="0021365C" w:rsidRPr="005D3FB2">
        <w:rPr>
          <w:rFonts w:cs="Times New Roman"/>
          <w:color w:val="auto"/>
          <w:u w:val="single"/>
        </w:rPr>
        <w:t>”</w:t>
      </w:r>
      <w:r w:rsidRPr="005D3FB2">
        <w:rPr>
          <w:rFonts w:cs="Times New Roman"/>
          <w:color w:val="auto"/>
          <w:u w:val="single"/>
        </w:rPr>
        <w:t xml:space="preserve"> or </w:t>
      </w:r>
      <w:r w:rsidR="0021365C" w:rsidRPr="005D3FB2">
        <w:rPr>
          <w:rFonts w:cs="Times New Roman"/>
          <w:color w:val="auto"/>
          <w:u w:val="single"/>
        </w:rPr>
        <w:t>“</w:t>
      </w:r>
      <w:r w:rsidRPr="005D3FB2">
        <w:rPr>
          <w:rFonts w:cs="Times New Roman"/>
          <w:color w:val="auto"/>
          <w:u w:val="single"/>
        </w:rPr>
        <w:t>service personnel,</w:t>
      </w:r>
      <w:r w:rsidR="0021365C" w:rsidRPr="005D3FB2">
        <w:rPr>
          <w:rFonts w:cs="Times New Roman"/>
          <w:color w:val="auto"/>
          <w:u w:val="single"/>
        </w:rPr>
        <w:t>”</w:t>
      </w:r>
      <w:r w:rsidRPr="005D3FB2">
        <w:rPr>
          <w:rFonts w:cs="Times New Roman"/>
          <w:color w:val="auto"/>
          <w:u w:val="single"/>
        </w:rPr>
        <w:t xml:space="preserve"> whether singular or plural, means any nonteaching school employee who is not included in the meaning of </w:t>
      </w:r>
      <w:r w:rsidR="0021365C" w:rsidRPr="005D3FB2">
        <w:rPr>
          <w:rFonts w:cs="Times New Roman"/>
          <w:color w:val="auto"/>
          <w:u w:val="single"/>
        </w:rPr>
        <w:t>“</w:t>
      </w:r>
      <w:r w:rsidRPr="005D3FB2">
        <w:rPr>
          <w:rFonts w:cs="Times New Roman"/>
          <w:color w:val="auto"/>
          <w:u w:val="single"/>
        </w:rPr>
        <w:t>teacher</w:t>
      </w:r>
      <w:r w:rsidR="0021365C" w:rsidRPr="005D3FB2">
        <w:rPr>
          <w:rFonts w:cs="Times New Roman"/>
          <w:color w:val="auto"/>
          <w:u w:val="single"/>
        </w:rPr>
        <w:t>”</w:t>
      </w:r>
      <w:r w:rsidRPr="005D3FB2">
        <w:rPr>
          <w:rFonts w:cs="Times New Roman"/>
          <w:color w:val="auto"/>
          <w:u w:val="single"/>
        </w:rPr>
        <w:t xml:space="preserve"> as defined in this section, and who serves the school or schools as a whole, in a nonprofessional capacity, including such areas as secretarial, custodial, maintenance, transportation, school lunch and aides. as defined in §18-1-1(h) of this code.</w:t>
      </w:r>
    </w:p>
    <w:p w14:paraId="3F4C2922" w14:textId="77777777" w:rsidR="009A498F" w:rsidRPr="005D3FB2" w:rsidRDefault="009A498F" w:rsidP="009A498F">
      <w:pPr>
        <w:pStyle w:val="Note"/>
        <w:rPr>
          <w:color w:val="auto"/>
        </w:rPr>
      </w:pPr>
    </w:p>
    <w:p w14:paraId="3DC8BFCC" w14:textId="36E30BE5" w:rsidR="006865E9" w:rsidRPr="005D3FB2" w:rsidRDefault="0021624D" w:rsidP="009A498F">
      <w:pPr>
        <w:pStyle w:val="Note"/>
        <w:rPr>
          <w:color w:val="auto"/>
        </w:rPr>
      </w:pPr>
      <w:r w:rsidRPr="005D3FB2">
        <w:rPr>
          <w:color w:val="auto"/>
        </w:rPr>
        <w:t>.</w:t>
      </w:r>
      <w:r w:rsidR="00CF1DCA" w:rsidRPr="005D3FB2">
        <w:rPr>
          <w:color w:val="auto"/>
        </w:rPr>
        <w:t>NOTE: The</w:t>
      </w:r>
      <w:r w:rsidR="006865E9" w:rsidRPr="005D3FB2">
        <w:rPr>
          <w:color w:val="auto"/>
        </w:rPr>
        <w:t xml:space="preserve"> purpose of this bill is to </w:t>
      </w:r>
      <w:r w:rsidR="004A0612" w:rsidRPr="005D3FB2">
        <w:rPr>
          <w:color w:val="auto"/>
        </w:rPr>
        <w:t>provide an annual credit against personal income tax of $500 for teachers and school service personnel.</w:t>
      </w:r>
    </w:p>
    <w:p w14:paraId="5972D77D" w14:textId="77777777" w:rsidR="006865E9" w:rsidRPr="005D3FB2" w:rsidRDefault="00AE48A0" w:rsidP="00CC1F3B">
      <w:pPr>
        <w:pStyle w:val="Note"/>
        <w:rPr>
          <w:color w:val="auto"/>
        </w:rPr>
      </w:pPr>
      <w:r w:rsidRPr="005D3FB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D3FB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842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42E37" w14:textId="32509CC2" w:rsidR="009A498F" w:rsidRDefault="009A49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62B0B" w14:textId="4658E75E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2C46C4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1894501F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39F77969C0624A0B89D73E828F68462C"/>
        </w:placeholder>
        <w:showingPlcHdr/>
        <w:text/>
      </w:sdtPr>
      <w:sdtEndPr/>
      <w:sdtContent/>
    </w:sdt>
    <w:r w:rsidR="007A5259">
      <w:t xml:space="preserve"> </w:t>
    </w:r>
    <w:r w:rsidR="009A498F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F47BB" w:rsidRPr="002F47BB">
          <w:rPr>
            <w:color w:val="auto"/>
          </w:rPr>
          <w:t>2021R3260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7498E78B" w:rsidR="002A0269" w:rsidRPr="002A0269" w:rsidRDefault="002C46C4" w:rsidP="00CC1F3B">
    <w:pPr>
      <w:pStyle w:val="HeaderStyle"/>
    </w:pPr>
    <w:sdt>
      <w:sdtPr>
        <w:tag w:val="BNumWH"/>
        <w:id w:val="-1890952866"/>
        <w:placeholder>
          <w:docPart w:val="BB71B58DA110481D811FBD322EABC94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2F47BB">
          <w:t>2021R3260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1365C"/>
    <w:rsid w:val="0021624D"/>
    <w:rsid w:val="00245F86"/>
    <w:rsid w:val="0027011C"/>
    <w:rsid w:val="00274200"/>
    <w:rsid w:val="00275740"/>
    <w:rsid w:val="002A0269"/>
    <w:rsid w:val="002C46C4"/>
    <w:rsid w:val="002F47BB"/>
    <w:rsid w:val="00303684"/>
    <w:rsid w:val="003143F5"/>
    <w:rsid w:val="00314854"/>
    <w:rsid w:val="00394191"/>
    <w:rsid w:val="003A5EB5"/>
    <w:rsid w:val="003C51CD"/>
    <w:rsid w:val="004368E0"/>
    <w:rsid w:val="004A0612"/>
    <w:rsid w:val="004C13DD"/>
    <w:rsid w:val="004E3441"/>
    <w:rsid w:val="00500579"/>
    <w:rsid w:val="005A5366"/>
    <w:rsid w:val="005D3FB2"/>
    <w:rsid w:val="005D5443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34051"/>
    <w:rsid w:val="00980327"/>
    <w:rsid w:val="00986478"/>
    <w:rsid w:val="009A498F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0014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D5369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8F41"/>
  <w15:chartTrackingRefBased/>
  <w15:docId w15:val="{54C5D6F5-600F-46D0-9A26-BAE1A397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21624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1624D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4A0612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9F77969C0624A0B89D73E828F684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FEF7-B67B-4DB8-89FA-FF687B30E53C}"/>
      </w:docPartPr>
      <w:docPartBody>
        <w:p w:rsidR="00C55F41" w:rsidRDefault="00C55F41"/>
      </w:docPartBody>
    </w:docPart>
    <w:docPart>
      <w:docPartPr>
        <w:name w:val="BB71B58DA110481D811FBD322EAB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C0BD-585E-4C5B-A618-25B69ECD9AFF}"/>
      </w:docPartPr>
      <w:docPartBody>
        <w:p w:rsidR="00C55F41" w:rsidRDefault="00C55F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27EB0"/>
    <w:rsid w:val="00161453"/>
    <w:rsid w:val="00852D52"/>
    <w:rsid w:val="00C55F41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2021-03-10T19:52:00Z</cp:lastPrinted>
  <dcterms:created xsi:type="dcterms:W3CDTF">2021-03-11T15:37:00Z</dcterms:created>
  <dcterms:modified xsi:type="dcterms:W3CDTF">2021-03-11T15:37:00Z</dcterms:modified>
</cp:coreProperties>
</file>